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8D0D" w14:textId="0E4B26D5" w:rsidR="008D734D" w:rsidRPr="00700FBB" w:rsidRDefault="008D734D">
      <w:pPr>
        <w:rPr>
          <w:rFonts w:ascii="Amasis MT Pro" w:hAnsi="Amasis MT Pro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660"/>
      </w:tblGrid>
      <w:tr w:rsidR="008D734D" w:rsidRPr="00700FBB" w14:paraId="0EBDD4E3" w14:textId="77777777" w:rsidTr="00BC351D">
        <w:tc>
          <w:tcPr>
            <w:tcW w:w="9450" w:type="dxa"/>
            <w:gridSpan w:val="2"/>
          </w:tcPr>
          <w:p w14:paraId="6B0928F7" w14:textId="66B1787A" w:rsidR="004417ED" w:rsidRPr="00081EA2" w:rsidRDefault="004417ED" w:rsidP="008D734D">
            <w:pPr>
              <w:jc w:val="center"/>
              <w:rPr>
                <w:rFonts w:ascii="Amasis MT Pro" w:hAnsi="Amasis MT Pro"/>
              </w:rPr>
            </w:pPr>
            <w:r w:rsidRPr="00081EA2">
              <w:rPr>
                <w:rFonts w:ascii="Amasis MT Pro" w:hAnsi="Amasis MT Pro"/>
              </w:rPr>
              <w:t xml:space="preserve">Institute of Certified Management Accountants of Sri Lanka </w:t>
            </w:r>
          </w:p>
          <w:p w14:paraId="4167D18A" w14:textId="192B28B3" w:rsidR="00CC75A9" w:rsidRPr="00081EA2" w:rsidRDefault="00CC75A9" w:rsidP="008D734D">
            <w:pPr>
              <w:jc w:val="center"/>
              <w:rPr>
                <w:rFonts w:ascii="Amasis MT Pro" w:hAnsi="Amasis MT Pro"/>
              </w:rPr>
            </w:pPr>
            <w:r w:rsidRPr="00081EA2">
              <w:rPr>
                <w:rFonts w:ascii="Amasis MT Pro" w:hAnsi="Amasis MT Pro"/>
              </w:rPr>
              <w:t>29/24, Visaka Private Road, Colombo -4</w:t>
            </w:r>
          </w:p>
          <w:p w14:paraId="33970626" w14:textId="2CBA3B0E" w:rsidR="00BC351D" w:rsidRPr="0033693C" w:rsidRDefault="00BC351D" w:rsidP="00BC351D">
            <w:pPr>
              <w:ind w:right="-450"/>
              <w:jc w:val="center"/>
              <w:rPr>
                <w:rFonts w:ascii="Amasis MT Pro" w:hAnsi="Amasis MT Pro"/>
                <w:b/>
                <w:bCs/>
                <w:color w:val="000000" w:themeColor="text1"/>
              </w:rPr>
            </w:pPr>
            <w:r w:rsidRPr="0033693C">
              <w:rPr>
                <w:rFonts w:ascii="Amasis MT Pro" w:hAnsi="Amasis MT Pro"/>
                <w:b/>
                <w:bCs/>
                <w:color w:val="000000" w:themeColor="text1"/>
              </w:rPr>
              <w:t xml:space="preserve">CMA </w:t>
            </w:r>
            <w:r w:rsidR="004502F1">
              <w:rPr>
                <w:rFonts w:ascii="Amasis MT Pro" w:hAnsi="Amasis MT Pro"/>
                <w:b/>
                <w:bCs/>
                <w:color w:val="000000" w:themeColor="text1"/>
              </w:rPr>
              <w:t>National</w:t>
            </w:r>
            <w:r w:rsidRPr="0033693C">
              <w:rPr>
                <w:rFonts w:ascii="Amasis MT Pro" w:hAnsi="Amasis MT Pro"/>
                <w:b/>
                <w:bCs/>
                <w:color w:val="000000" w:themeColor="text1"/>
              </w:rPr>
              <w:t xml:space="preserve"> Management Accounting Conference 202</w:t>
            </w:r>
            <w:r w:rsidR="004502F1">
              <w:rPr>
                <w:rFonts w:ascii="Amasis MT Pro" w:hAnsi="Amasis MT Pro"/>
                <w:b/>
                <w:bCs/>
                <w:color w:val="000000" w:themeColor="text1"/>
              </w:rPr>
              <w:t>6</w:t>
            </w:r>
            <w:r w:rsidRPr="0033693C">
              <w:rPr>
                <w:rFonts w:ascii="Amasis MT Pro" w:hAnsi="Amasis MT Pro"/>
                <w:b/>
                <w:bCs/>
                <w:color w:val="000000" w:themeColor="text1"/>
              </w:rPr>
              <w:t xml:space="preserve"> </w:t>
            </w:r>
          </w:p>
          <w:p w14:paraId="6E8B4151" w14:textId="40238E66" w:rsidR="004502F1" w:rsidRDefault="004502F1" w:rsidP="004502F1">
            <w:pPr>
              <w:jc w:val="center"/>
              <w:rPr>
                <w:rFonts w:ascii="Amasis MT Pro" w:hAnsi="Amasis MT Pro"/>
                <w:b/>
                <w:bCs/>
              </w:rPr>
            </w:pPr>
            <w:r>
              <w:rPr>
                <w:rFonts w:ascii="Amasis MT Pro" w:hAnsi="Amasis MT Pro"/>
                <w:b/>
                <w:bCs/>
              </w:rPr>
              <w:t>‘</w:t>
            </w:r>
            <w:r w:rsidRPr="009F06EC">
              <w:rPr>
                <w:rFonts w:ascii="Amasis MT Pro" w:hAnsi="Amasis MT Pro"/>
                <w:b/>
                <w:bCs/>
              </w:rPr>
              <w:t>Crisis, Stability, and Growth – A Management Accounting Lens</w:t>
            </w:r>
            <w:r>
              <w:rPr>
                <w:rFonts w:ascii="Amasis MT Pro" w:hAnsi="Amasis MT Pro"/>
                <w:b/>
                <w:bCs/>
              </w:rPr>
              <w:t>’</w:t>
            </w:r>
          </w:p>
          <w:p w14:paraId="477E114A" w14:textId="77777777" w:rsidR="00081EA2" w:rsidRDefault="00081EA2" w:rsidP="00081EA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</w:rPr>
            </w:pPr>
            <w:r w:rsidRPr="00700FBB">
              <w:rPr>
                <w:rFonts w:ascii="Amasis MT Pro" w:hAnsi="Amasis MT Pro"/>
                <w:b/>
                <w:bCs/>
              </w:rPr>
              <w:t xml:space="preserve">Date: </w:t>
            </w:r>
            <w:r>
              <w:rPr>
                <w:rFonts w:ascii="Amasis MT Pro" w:hAnsi="Amasis MT Pro"/>
                <w:b/>
                <w:bCs/>
                <w:color w:val="000000" w:themeColor="text1"/>
              </w:rPr>
              <w:t>20-21 July 2026</w:t>
            </w:r>
          </w:p>
          <w:p w14:paraId="4A6A193A" w14:textId="77777777" w:rsidR="00081EA2" w:rsidRPr="00892D4B" w:rsidRDefault="00081EA2" w:rsidP="00081EA2">
            <w:pPr>
              <w:jc w:val="center"/>
              <w:rPr>
                <w:rFonts w:ascii="Amasis MT Pro" w:hAnsi="Amasis MT Pro" w:cs="Arial"/>
                <w:color w:val="7F7F7F"/>
              </w:rPr>
            </w:pPr>
            <w:r w:rsidRPr="003B7B4A">
              <w:rPr>
                <w:rFonts w:ascii="Amasis MT Pro" w:hAnsi="Amasis MT Pro"/>
                <w:b/>
                <w:bCs/>
              </w:rPr>
              <w:t>Venue</w:t>
            </w:r>
            <w:r>
              <w:rPr>
                <w:rFonts w:ascii="Amasis MT Pro" w:hAnsi="Amasis MT Pro"/>
              </w:rPr>
              <w:t>:</w:t>
            </w:r>
            <w:r w:rsidRPr="00892D4B">
              <w:rPr>
                <w:rFonts w:ascii="Amasis MT Pro" w:hAnsi="Amasis MT Pro" w:cs="Arial"/>
                <w:b/>
                <w:bCs/>
              </w:rPr>
              <w:t xml:space="preserve"> </w:t>
            </w:r>
            <w:r w:rsidRPr="009728D9">
              <w:rPr>
                <w:rFonts w:ascii="Amasis MT Pro" w:hAnsi="Amasis MT Pro" w:cs="Times New Roman"/>
                <w:b/>
                <w:bCs/>
              </w:rPr>
              <w:t xml:space="preserve">Cinnamon Life, </w:t>
            </w:r>
            <w:r w:rsidRPr="009728D9">
              <w:rPr>
                <w:rFonts w:ascii="Amasis MT Pro" w:hAnsi="Amasis MT Pro" w:cs="Times New Roman"/>
                <w:b/>
                <w:bCs/>
                <w:lang w:val="en-GB"/>
              </w:rPr>
              <w:t>The Forum</w:t>
            </w:r>
          </w:p>
          <w:p w14:paraId="772CDC82" w14:textId="77777777" w:rsidR="00081EA2" w:rsidRDefault="00081EA2" w:rsidP="004502F1">
            <w:pPr>
              <w:jc w:val="center"/>
              <w:rPr>
                <w:rFonts w:ascii="Amasis MT Pro" w:hAnsi="Amasis MT Pro"/>
                <w:b/>
                <w:bCs/>
              </w:rPr>
            </w:pPr>
          </w:p>
          <w:p w14:paraId="465CC341" w14:textId="365B639C" w:rsidR="008D734D" w:rsidRPr="00700FBB" w:rsidRDefault="008D734D" w:rsidP="008D734D">
            <w:pPr>
              <w:jc w:val="center"/>
              <w:rPr>
                <w:rFonts w:ascii="Amasis MT Pro" w:hAnsi="Amasis MT Pro"/>
                <w:b/>
                <w:bCs/>
                <w:color w:val="002060"/>
              </w:rPr>
            </w:pPr>
            <w:r w:rsidRPr="00700FBB">
              <w:rPr>
                <w:rFonts w:ascii="Amasis MT Pro" w:hAnsi="Amasis MT Pro"/>
                <w:b/>
                <w:bCs/>
                <w:color w:val="002060"/>
              </w:rPr>
              <w:t>Registration Form</w:t>
            </w:r>
          </w:p>
          <w:p w14:paraId="013420E2" w14:textId="47DE1FBF" w:rsidR="00CC75A9" w:rsidRPr="00700FBB" w:rsidRDefault="00CC75A9" w:rsidP="004417ED">
            <w:pPr>
              <w:jc w:val="center"/>
              <w:rPr>
                <w:rFonts w:ascii="Amasis MT Pro" w:hAnsi="Amasis MT Pro"/>
                <w:b/>
                <w:bCs/>
                <w:color w:val="002060"/>
              </w:rPr>
            </w:pPr>
          </w:p>
          <w:p w14:paraId="7325DDE0" w14:textId="35441E07" w:rsidR="00CC75A9" w:rsidRPr="00700FBB" w:rsidRDefault="00CC75A9" w:rsidP="00CC75A9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I / We wish to register for the above </w:t>
            </w:r>
            <w:r w:rsidR="00BC351D">
              <w:rPr>
                <w:rFonts w:ascii="Amasis MT Pro" w:hAnsi="Amasis MT Pro"/>
              </w:rPr>
              <w:t>conference</w:t>
            </w:r>
            <w:r w:rsidRPr="00700FBB">
              <w:rPr>
                <w:rFonts w:ascii="Amasis MT Pro" w:hAnsi="Amasis MT Pro"/>
              </w:rPr>
              <w:t xml:space="preserve"> and enclose herewith the fee with necessary details.</w:t>
            </w:r>
          </w:p>
        </w:tc>
      </w:tr>
      <w:tr w:rsidR="00CC75A9" w:rsidRPr="00700FBB" w14:paraId="7FD82DD2" w14:textId="77777777" w:rsidTr="00BC351D">
        <w:tc>
          <w:tcPr>
            <w:tcW w:w="9450" w:type="dxa"/>
            <w:gridSpan w:val="2"/>
          </w:tcPr>
          <w:p w14:paraId="3F24BFA0" w14:textId="77777777" w:rsidR="00CC75A9" w:rsidRPr="00700FBB" w:rsidRDefault="00CC75A9" w:rsidP="008D734D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8D734D" w:rsidRPr="00700FBB" w14:paraId="7E40BAF8" w14:textId="77777777" w:rsidTr="00BC351D">
        <w:tc>
          <w:tcPr>
            <w:tcW w:w="2790" w:type="dxa"/>
            <w:tcBorders>
              <w:right w:val="single" w:sz="6" w:space="0" w:color="auto"/>
            </w:tcBorders>
          </w:tcPr>
          <w:p w14:paraId="239CBB58" w14:textId="549D6B11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Title: (Mr./Ms.)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CBDF42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40C7566A" w14:textId="77777777" w:rsidTr="00BC351D">
        <w:tc>
          <w:tcPr>
            <w:tcW w:w="2790" w:type="dxa"/>
          </w:tcPr>
          <w:p w14:paraId="34C96CFD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E670213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</w:tr>
      <w:tr w:rsidR="008D734D" w:rsidRPr="00700FBB" w14:paraId="1B16D7DE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1451ADB0" w14:textId="15F3C923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Name with Initials: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A81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29F146C9" w14:textId="77777777" w:rsidTr="00BC351D">
        <w:tc>
          <w:tcPr>
            <w:tcW w:w="2790" w:type="dxa"/>
          </w:tcPr>
          <w:p w14:paraId="18CB6EE4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F69D3DB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</w:tr>
      <w:tr w:rsidR="00E91E43" w:rsidRPr="00700FBB" w14:paraId="654AE310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69416217" w14:textId="06CD3B7C" w:rsidR="00E91E43" w:rsidRPr="00700FBB" w:rsidRDefault="00E91E43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Membership </w:t>
            </w:r>
            <w:proofErr w:type="gramStart"/>
            <w:r w:rsidRPr="00700FBB">
              <w:rPr>
                <w:rFonts w:ascii="Amasis MT Pro" w:hAnsi="Amasis MT Pro"/>
              </w:rPr>
              <w:t>No.(</w:t>
            </w:r>
            <w:proofErr w:type="gramEnd"/>
            <w:r w:rsidRPr="00700FBB">
              <w:rPr>
                <w:rFonts w:ascii="Amasis MT Pro" w:hAnsi="Amasis MT Pro"/>
              </w:rPr>
              <w:t>IF Any):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5B5" w14:textId="77777777" w:rsidR="00E91E43" w:rsidRPr="00700FBB" w:rsidRDefault="00E91E43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E91E43" w:rsidRPr="00700FBB" w14:paraId="34C4436D" w14:textId="77777777" w:rsidTr="00BC351D">
        <w:tc>
          <w:tcPr>
            <w:tcW w:w="2790" w:type="dxa"/>
          </w:tcPr>
          <w:p w14:paraId="69855760" w14:textId="77777777" w:rsidR="00E91E43" w:rsidRPr="00700FBB" w:rsidRDefault="00E91E43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B75E44D" w14:textId="77777777" w:rsidR="00E91E43" w:rsidRPr="00700FBB" w:rsidRDefault="00E91E43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47FB45A5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3379CD8D" w14:textId="480E1316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NIC No: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BA2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341E832C" w14:textId="77777777" w:rsidTr="00BC351D">
        <w:tc>
          <w:tcPr>
            <w:tcW w:w="2790" w:type="dxa"/>
          </w:tcPr>
          <w:p w14:paraId="2F01DC14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564B91D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5C923D77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0DABA515" w14:textId="11F50177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Designation</w:t>
            </w:r>
            <w:r w:rsidR="00296A5F" w:rsidRPr="00700FBB">
              <w:rPr>
                <w:rFonts w:ascii="Amasis MT Pro" w:hAnsi="Amasis MT Pro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DD0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0E20CDE9" w14:textId="77777777" w:rsidTr="00BC351D">
        <w:tc>
          <w:tcPr>
            <w:tcW w:w="2790" w:type="dxa"/>
          </w:tcPr>
          <w:p w14:paraId="73CD4F7B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66F1261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7BCF6DDC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714CF451" w14:textId="7A56F0A4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Organization:        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B75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315D6771" w14:textId="77777777" w:rsidTr="00BC351D">
        <w:tc>
          <w:tcPr>
            <w:tcW w:w="2790" w:type="dxa"/>
          </w:tcPr>
          <w:p w14:paraId="518328A4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FBAEE86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4053CD57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5FB68044" w14:textId="7F45E8A0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Organization Address: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958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  <w:p w14:paraId="7763878B" w14:textId="4A3218E2" w:rsidR="00E04D6B" w:rsidRPr="00700FBB" w:rsidRDefault="00E04D6B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45A0C15B" w14:textId="77777777" w:rsidTr="00BC351D">
        <w:tc>
          <w:tcPr>
            <w:tcW w:w="2790" w:type="dxa"/>
          </w:tcPr>
          <w:p w14:paraId="59C7521B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EA5B1BF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296A5F" w:rsidRPr="00700FBB" w14:paraId="26A90B20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3ED237EA" w14:textId="46428EB4" w:rsidR="00296A5F" w:rsidRPr="00700FBB" w:rsidRDefault="00296A5F" w:rsidP="00296A5F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Mobile: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3C0" w14:textId="77777777" w:rsidR="00296A5F" w:rsidRPr="00700FBB" w:rsidRDefault="00296A5F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783B13C7" w14:textId="77777777" w:rsidTr="00BC351D">
        <w:tc>
          <w:tcPr>
            <w:tcW w:w="2790" w:type="dxa"/>
          </w:tcPr>
          <w:p w14:paraId="109C0D8E" w14:textId="77777777" w:rsidR="001D578A" w:rsidRPr="00700FBB" w:rsidRDefault="001D578A" w:rsidP="00296A5F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DC0CB10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296A5F" w:rsidRPr="00700FBB" w14:paraId="35E56FB6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5D7EE9F1" w14:textId="7703D39A" w:rsidR="00296A5F" w:rsidRPr="00700FBB" w:rsidRDefault="00296A5F" w:rsidP="00296A5F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e-mail: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4E4" w14:textId="77777777" w:rsidR="00296A5F" w:rsidRPr="00700FBB" w:rsidRDefault="00296A5F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3C240D3A" w14:textId="77777777" w:rsidTr="00BC351D">
        <w:tc>
          <w:tcPr>
            <w:tcW w:w="2790" w:type="dxa"/>
          </w:tcPr>
          <w:p w14:paraId="1FFC060B" w14:textId="77777777" w:rsidR="001D578A" w:rsidRPr="00700FBB" w:rsidRDefault="001D578A" w:rsidP="00296A5F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2280A419" w14:textId="77777777" w:rsidR="001D578A" w:rsidRPr="00700FBB" w:rsidRDefault="001D578A" w:rsidP="00296A5F">
            <w:pPr>
              <w:rPr>
                <w:rFonts w:ascii="Amasis MT Pro" w:hAnsi="Amasis MT Pro"/>
              </w:rPr>
            </w:pPr>
          </w:p>
        </w:tc>
      </w:tr>
      <w:tr w:rsidR="001D578A" w:rsidRPr="00700FBB" w14:paraId="2D35A93F" w14:textId="77777777" w:rsidTr="00BC351D">
        <w:tc>
          <w:tcPr>
            <w:tcW w:w="9450" w:type="dxa"/>
            <w:gridSpan w:val="2"/>
          </w:tcPr>
          <w:p w14:paraId="4B099688" w14:textId="158852BB" w:rsidR="001D578A" w:rsidRDefault="001D578A" w:rsidP="001D578A">
            <w:pPr>
              <w:rPr>
                <w:rFonts w:ascii="Amasis MT Pro" w:hAnsi="Amasis MT Pro"/>
              </w:rPr>
            </w:pPr>
            <w:r w:rsidRPr="00BC351D">
              <w:rPr>
                <w:rFonts w:ascii="Amasis MT Pro" w:hAnsi="Amasis MT Pro"/>
                <w:b/>
                <w:bCs/>
              </w:rPr>
              <w:t>Payment:</w:t>
            </w:r>
            <w:r w:rsidRPr="00700FBB">
              <w:rPr>
                <w:rFonts w:ascii="Amasis MT Pro" w:hAnsi="Amasis MT Pro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3670"/>
              <w:gridCol w:w="3060"/>
            </w:tblGrid>
            <w:tr w:rsidR="00081EA2" w:rsidRPr="00081EA2" w14:paraId="71F68916" w14:textId="77777777" w:rsidTr="00081EA2">
              <w:tc>
                <w:tcPr>
                  <w:tcW w:w="2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D81E31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 </w:t>
                  </w:r>
                </w:p>
              </w:tc>
              <w:tc>
                <w:tcPr>
                  <w:tcW w:w="3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0B3671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Inaugural &amp; Technical Sessions</w:t>
                  </w:r>
                </w:p>
                <w:p w14:paraId="49342B3F" w14:textId="657D7EE0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20</w:t>
                  </w: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  <w:vertAlign w:val="superscript"/>
                    </w:rPr>
                    <w:t>th</w:t>
                  </w: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 xml:space="preserve"> &amp; 21</w:t>
                  </w: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  <w:vertAlign w:val="superscript"/>
                    </w:rPr>
                    <w:t>st</w:t>
                  </w: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 xml:space="preserve"> July</w:t>
                  </w:r>
                  <w: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 xml:space="preserve"> 5.30pm – 8.30pm</w:t>
                  </w: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6BF171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Technical Sessions</w:t>
                  </w:r>
                </w:p>
                <w:p w14:paraId="551A768F" w14:textId="728A7BEF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21</w:t>
                  </w: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  <w:vertAlign w:val="superscript"/>
                    </w:rPr>
                    <w:t>st</w:t>
                  </w: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 xml:space="preserve"> July </w:t>
                  </w:r>
                  <w: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8.30am – 5.00pm</w:t>
                  </w:r>
                </w:p>
              </w:tc>
            </w:tr>
            <w:tr w:rsidR="00081EA2" w:rsidRPr="00081EA2" w14:paraId="4DEFD6C0" w14:textId="77777777" w:rsidTr="00081EA2">
              <w:tc>
                <w:tcPr>
                  <w:tcW w:w="22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F60B81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Members</w:t>
                  </w:r>
                </w:p>
              </w:tc>
              <w:tc>
                <w:tcPr>
                  <w:tcW w:w="3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406BE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LKR. 30,000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3674F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LKR. 17,500</w:t>
                  </w:r>
                </w:p>
              </w:tc>
            </w:tr>
            <w:tr w:rsidR="00081EA2" w:rsidRPr="00081EA2" w14:paraId="75A2DEA9" w14:textId="77777777" w:rsidTr="00081EA2">
              <w:tc>
                <w:tcPr>
                  <w:tcW w:w="22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0E72A6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Non-Members</w:t>
                  </w:r>
                </w:p>
              </w:tc>
              <w:tc>
                <w:tcPr>
                  <w:tcW w:w="3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0F731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LKR. 32,500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27BEB6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LKR. 20,000</w:t>
                  </w:r>
                </w:p>
              </w:tc>
            </w:tr>
          </w:tbl>
          <w:p w14:paraId="1C27B449" w14:textId="77777777" w:rsidR="00081EA2" w:rsidRPr="00700FBB" w:rsidRDefault="00081EA2" w:rsidP="001D578A">
            <w:pPr>
              <w:rPr>
                <w:rFonts w:ascii="Amasis MT Pro" w:hAnsi="Amasis MT Pro"/>
                <w:b/>
                <w:bCs/>
              </w:rPr>
            </w:pPr>
          </w:p>
          <w:tbl>
            <w:tblPr>
              <w:tblpPr w:leftFromText="180" w:rightFromText="180" w:vertAnchor="text" w:horzAnchor="margin" w:tblpY="-234"/>
              <w:tblOverlap w:val="never"/>
              <w:tblW w:w="8962" w:type="dxa"/>
              <w:tblLook w:val="04A0" w:firstRow="1" w:lastRow="0" w:firstColumn="1" w:lastColumn="0" w:noHBand="0" w:noVBand="1"/>
            </w:tblPr>
            <w:tblGrid>
              <w:gridCol w:w="540"/>
              <w:gridCol w:w="1980"/>
              <w:gridCol w:w="4545"/>
              <w:gridCol w:w="1897"/>
            </w:tblGrid>
            <w:tr w:rsidR="00081EA2" w:rsidRPr="00BC4B9E" w14:paraId="60564A8A" w14:textId="77777777" w:rsidTr="00081EA2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B71EAAC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C449AAF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</w:p>
              </w:tc>
              <w:tc>
                <w:tcPr>
                  <w:tcW w:w="45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EEEE905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E6E1631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  <w:r w:rsidRPr="00BC4B9E">
                    <w:rPr>
                      <w:rFonts w:ascii="Amasis MT Pro" w:eastAsia="Times New Roman" w:hAnsi="Amasis MT Pro" w:cs="Times New Roman"/>
                      <w:lang w:bidi="ta-IN"/>
                    </w:rPr>
                    <w:t>(Please tick the appropriate box)</w:t>
                  </w:r>
                </w:p>
              </w:tc>
            </w:tr>
            <w:tr w:rsidR="00081EA2" w:rsidRPr="00BC4B9E" w14:paraId="7246E1ED" w14:textId="77777777" w:rsidTr="00081EA2">
              <w:trPr>
                <w:trHeight w:val="30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7669F8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  <w:r w:rsidRPr="00BC4B9E">
                    <w:rPr>
                      <w:rFonts w:ascii="Amasis MT Pro" w:eastAsia="Times New Roman" w:hAnsi="Amasis MT Pro" w:cs="Times New Roman"/>
                      <w:lang w:bidi="ta-IN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ECC4720" w14:textId="334E32A1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  <w:r>
                    <w:rPr>
                      <w:rFonts w:ascii="Amasis MT Pro" w:eastAsia="Times New Roman" w:hAnsi="Amasis MT Pro" w:cs="Times New Roman"/>
                      <w:lang w:bidi="ta-IN"/>
                    </w:rPr>
                    <w:t>20-21 July</w:t>
                  </w:r>
                </w:p>
              </w:tc>
              <w:tc>
                <w:tcPr>
                  <w:tcW w:w="4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758593D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Inaugural &amp; Technical Sessions</w:t>
                  </w:r>
                </w:p>
                <w:p w14:paraId="7DD19660" w14:textId="42364741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82D589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</w:p>
              </w:tc>
            </w:tr>
            <w:tr w:rsidR="00081EA2" w:rsidRPr="00BC4B9E" w14:paraId="42B715E4" w14:textId="77777777" w:rsidTr="00081EA2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56365D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  <w:r w:rsidRPr="00BC4B9E">
                    <w:rPr>
                      <w:rFonts w:ascii="Amasis MT Pro" w:eastAsia="Times New Roman" w:hAnsi="Amasis MT Pro" w:cs="Times New Roman"/>
                      <w:lang w:bidi="ta-IN"/>
                    </w:rPr>
                    <w:t>2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704B9B" w14:textId="5A1C08D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  <w:r>
                    <w:rPr>
                      <w:rFonts w:ascii="Amasis MT Pro" w:eastAsia="Times New Roman" w:hAnsi="Amasis MT Pro" w:cs="Times New Roman"/>
                      <w:lang w:bidi="ta-IN"/>
                    </w:rPr>
                    <w:t xml:space="preserve">21 July </w:t>
                  </w:r>
                </w:p>
              </w:tc>
              <w:tc>
                <w:tcPr>
                  <w:tcW w:w="4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A269C3F" w14:textId="77777777" w:rsidR="00081EA2" w:rsidRPr="00081EA2" w:rsidRDefault="00081EA2" w:rsidP="00081EA2">
                  <w:pPr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</w:pPr>
                  <w:r w:rsidRPr="00081EA2">
                    <w:rPr>
                      <w:rFonts w:ascii="Amasis MT Pro" w:hAnsi="Amasis MT Pro"/>
                      <w:b/>
                      <w:bCs/>
                      <w:color w:val="595959" w:themeColor="text1" w:themeTint="A6"/>
                    </w:rPr>
                    <w:t>Technical Sessions</w:t>
                  </w:r>
                </w:p>
                <w:p w14:paraId="6111272A" w14:textId="169B9818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A185663" w14:textId="77777777" w:rsidR="00081EA2" w:rsidRPr="00BC4B9E" w:rsidRDefault="00081EA2" w:rsidP="00081EA2">
                  <w:pPr>
                    <w:rPr>
                      <w:rFonts w:ascii="Amasis MT Pro" w:eastAsia="Times New Roman" w:hAnsi="Amasis MT Pro" w:cs="Times New Roman"/>
                      <w:lang w:bidi="ta-IN"/>
                    </w:rPr>
                  </w:pPr>
                  <w:r w:rsidRPr="00BC4B9E">
                    <w:rPr>
                      <w:rFonts w:ascii="Amasis MT Pro" w:eastAsia="Times New Roman" w:hAnsi="Amasis MT Pro" w:cs="Times New Roman"/>
                      <w:lang w:bidi="ta-IN"/>
                    </w:rPr>
                    <w:t> </w:t>
                  </w:r>
                </w:p>
              </w:tc>
            </w:tr>
          </w:tbl>
          <w:p w14:paraId="74B3A1D0" w14:textId="77777777" w:rsidR="00313A0C" w:rsidRDefault="00313A0C" w:rsidP="001D578A">
            <w:pPr>
              <w:rPr>
                <w:rFonts w:ascii="Amasis MT Pro" w:hAnsi="Amasis MT Pro"/>
              </w:rPr>
            </w:pPr>
          </w:p>
          <w:p w14:paraId="639B7A42" w14:textId="77777777" w:rsidR="00081EA2" w:rsidRDefault="00081EA2" w:rsidP="001D578A">
            <w:pPr>
              <w:rPr>
                <w:rFonts w:ascii="Amasis MT Pro" w:hAnsi="Amasis MT Pro"/>
              </w:rPr>
            </w:pPr>
          </w:p>
          <w:p w14:paraId="5C24F719" w14:textId="77777777" w:rsidR="00081EA2" w:rsidRDefault="00081EA2" w:rsidP="001D578A">
            <w:pPr>
              <w:rPr>
                <w:rFonts w:ascii="Amasis MT Pro" w:hAnsi="Amasis MT Pro"/>
              </w:rPr>
            </w:pPr>
          </w:p>
          <w:p w14:paraId="548FA63D" w14:textId="77777777" w:rsidR="00081EA2" w:rsidRDefault="00081EA2" w:rsidP="001D578A">
            <w:pPr>
              <w:rPr>
                <w:rFonts w:ascii="Amasis MT Pro" w:hAnsi="Amasis MT Pro"/>
              </w:rPr>
            </w:pPr>
          </w:p>
          <w:p w14:paraId="054E688F" w14:textId="77777777" w:rsidR="00081EA2" w:rsidRDefault="00081EA2" w:rsidP="001D578A">
            <w:pPr>
              <w:rPr>
                <w:rFonts w:ascii="Amasis MT Pro" w:hAnsi="Amasis MT Pro"/>
              </w:rPr>
            </w:pPr>
          </w:p>
          <w:p w14:paraId="1CCC5328" w14:textId="77777777" w:rsidR="00081EA2" w:rsidRDefault="00081EA2" w:rsidP="001D578A">
            <w:pPr>
              <w:rPr>
                <w:rFonts w:ascii="Amasis MT Pro" w:hAnsi="Amasis MT Pro"/>
              </w:rPr>
            </w:pPr>
          </w:p>
          <w:p w14:paraId="5E70E915" w14:textId="77777777" w:rsidR="00081EA2" w:rsidRDefault="00081EA2" w:rsidP="001D578A">
            <w:pPr>
              <w:rPr>
                <w:rFonts w:ascii="Amasis MT Pro" w:hAnsi="Amasis MT Pro"/>
              </w:rPr>
            </w:pPr>
          </w:p>
          <w:p w14:paraId="1DA710A1" w14:textId="3BC81518" w:rsidR="00081EA2" w:rsidRPr="00700FBB" w:rsidRDefault="00081EA2" w:rsidP="001D578A">
            <w:pPr>
              <w:rPr>
                <w:rFonts w:ascii="Amasis MT Pro" w:hAnsi="Amasis MT Pro"/>
              </w:rPr>
            </w:pPr>
          </w:p>
        </w:tc>
      </w:tr>
      <w:tr w:rsidR="004417ED" w:rsidRPr="00700FBB" w14:paraId="27B8A90A" w14:textId="77777777" w:rsidTr="00BC351D">
        <w:tc>
          <w:tcPr>
            <w:tcW w:w="9450" w:type="dxa"/>
            <w:gridSpan w:val="2"/>
          </w:tcPr>
          <w:p w14:paraId="2DE79129" w14:textId="25A5BCE0" w:rsidR="0039606C" w:rsidRPr="00700FBB" w:rsidRDefault="004417ED" w:rsidP="004417ED">
            <w:pPr>
              <w:rPr>
                <w:rFonts w:ascii="Amasis MT Pro" w:hAnsi="Amasis MT Pro"/>
                <w:b/>
              </w:rPr>
            </w:pPr>
            <w:r w:rsidRPr="00700FBB">
              <w:rPr>
                <w:rFonts w:ascii="Amasis MT Pro" w:hAnsi="Amasis MT Pro"/>
                <w:b/>
              </w:rPr>
              <w:lastRenderedPageBreak/>
              <w:t>Mode of Payment:</w:t>
            </w:r>
          </w:p>
        </w:tc>
      </w:tr>
      <w:tr w:rsidR="004417ED" w:rsidRPr="00700FBB" w14:paraId="0BD454C8" w14:textId="77777777" w:rsidTr="00BC351D">
        <w:tc>
          <w:tcPr>
            <w:tcW w:w="9450" w:type="dxa"/>
            <w:gridSpan w:val="2"/>
          </w:tcPr>
          <w:p w14:paraId="5C2ED5FE" w14:textId="6BC53886" w:rsidR="004417ED" w:rsidRPr="00700FBB" w:rsidRDefault="004417ED" w:rsidP="0039606C">
            <w:pPr>
              <w:pStyle w:val="Heading2"/>
              <w:numPr>
                <w:ilvl w:val="0"/>
                <w:numId w:val="2"/>
              </w:numPr>
              <w:rPr>
                <w:rFonts w:ascii="Amasis MT Pro" w:hAnsi="Amasis MT Pro"/>
                <w:b/>
                <w:sz w:val="22"/>
                <w:szCs w:val="22"/>
                <w:u w:val="none"/>
              </w:rPr>
            </w:pPr>
            <w:r w:rsidRPr="00700FBB">
              <w:rPr>
                <w:rFonts w:ascii="Amasis MT Pro" w:hAnsi="Amasis MT Pro"/>
                <w:sz w:val="22"/>
                <w:szCs w:val="22"/>
                <w:u w:val="none"/>
              </w:rPr>
              <w:t xml:space="preserve">Cheques drawn in favour of the “Institute of Certified Management Accountants of Sri Lanka”, </w:t>
            </w:r>
          </w:p>
        </w:tc>
      </w:tr>
      <w:tr w:rsidR="004417ED" w:rsidRPr="00700FBB" w14:paraId="341092B7" w14:textId="77777777" w:rsidTr="00BC351D">
        <w:tc>
          <w:tcPr>
            <w:tcW w:w="9450" w:type="dxa"/>
            <w:gridSpan w:val="2"/>
          </w:tcPr>
          <w:p w14:paraId="5A5CC579" w14:textId="7AD95590" w:rsidR="004417ED" w:rsidRPr="00700FBB" w:rsidRDefault="004417ED" w:rsidP="0039606C">
            <w:pPr>
              <w:pStyle w:val="Heading2"/>
              <w:numPr>
                <w:ilvl w:val="0"/>
                <w:numId w:val="2"/>
              </w:numPr>
              <w:rPr>
                <w:rFonts w:ascii="Amasis MT Pro" w:hAnsi="Amasis MT Pro"/>
                <w:sz w:val="22"/>
                <w:szCs w:val="22"/>
                <w:u w:val="none"/>
              </w:rPr>
            </w:pPr>
            <w:r w:rsidRPr="00700FBB">
              <w:rPr>
                <w:rFonts w:ascii="Amasis MT Pro" w:hAnsi="Amasis MT Pro"/>
                <w:sz w:val="22"/>
                <w:szCs w:val="22"/>
                <w:u w:val="none"/>
              </w:rPr>
              <w:t xml:space="preserve">By Credit card/Cash at the CMA Secretariat.  </w:t>
            </w:r>
          </w:p>
        </w:tc>
      </w:tr>
      <w:tr w:rsidR="004417ED" w:rsidRPr="00700FBB" w14:paraId="759FCB78" w14:textId="77777777" w:rsidTr="00BC351D">
        <w:tc>
          <w:tcPr>
            <w:tcW w:w="9450" w:type="dxa"/>
            <w:gridSpan w:val="2"/>
          </w:tcPr>
          <w:p w14:paraId="0E4DA359" w14:textId="1A15F831" w:rsidR="004417ED" w:rsidRPr="00700FBB" w:rsidRDefault="004417ED" w:rsidP="003B7B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  <w:b/>
                <w:bCs/>
              </w:rPr>
              <w:t xml:space="preserve">Online </w:t>
            </w:r>
            <w:r w:rsidR="00313A0C" w:rsidRPr="00700FBB">
              <w:rPr>
                <w:rFonts w:ascii="Amasis MT Pro" w:hAnsi="Amasis MT Pro"/>
                <w:b/>
                <w:bCs/>
              </w:rPr>
              <w:t xml:space="preserve">Payments for </w:t>
            </w:r>
            <w:r w:rsidR="00726D90" w:rsidRPr="00700FBB">
              <w:rPr>
                <w:rFonts w:ascii="Amasis MT Pro" w:hAnsi="Amasis MT Pro"/>
                <w:b/>
                <w:bCs/>
              </w:rPr>
              <w:t xml:space="preserve">CMA </w:t>
            </w:r>
            <w:r w:rsidR="00313A0C" w:rsidRPr="00700FBB">
              <w:rPr>
                <w:rFonts w:ascii="Amasis MT Pro" w:hAnsi="Amasis MT Pro"/>
                <w:b/>
                <w:bCs/>
              </w:rPr>
              <w:t>Members</w:t>
            </w:r>
            <w:r w:rsidR="00726D90" w:rsidRPr="00700FBB">
              <w:rPr>
                <w:rFonts w:ascii="Amasis MT Pro" w:hAnsi="Amasis MT Pro"/>
                <w:b/>
                <w:bCs/>
              </w:rPr>
              <w:t>/Students</w:t>
            </w:r>
            <w:r w:rsidR="00313A0C" w:rsidRPr="00700FBB">
              <w:rPr>
                <w:rFonts w:ascii="Amasis MT Pro" w:hAnsi="Amasis MT Pro"/>
                <w:b/>
                <w:bCs/>
              </w:rPr>
              <w:t xml:space="preserve">: </w:t>
            </w:r>
            <w:r w:rsidR="00313A0C" w:rsidRPr="00700FBB">
              <w:rPr>
                <w:rFonts w:ascii="Amasis MT Pro" w:hAnsi="Amasis MT Pro"/>
              </w:rPr>
              <w:t xml:space="preserve">click the link:  </w:t>
            </w:r>
            <w:hyperlink r:id="rId5" w:history="1">
              <w:r w:rsidR="00313A0C" w:rsidRPr="00700FBB">
                <w:rPr>
                  <w:rStyle w:val="Hyperlink"/>
                  <w:rFonts w:ascii="Amasis MT Pro" w:hAnsi="Amasis MT Pro"/>
                  <w:color w:val="auto"/>
                </w:rPr>
                <w:t>https://cm.cma-srilanka.org/login</w:t>
              </w:r>
            </w:hyperlink>
            <w:r w:rsidR="00313A0C" w:rsidRPr="00700FBB">
              <w:rPr>
                <w:rFonts w:ascii="Amasis MT Pro" w:hAnsi="Amasis MT Pro"/>
              </w:rPr>
              <w:t xml:space="preserve"> log in to your member's account to make the online payment. </w:t>
            </w:r>
            <w:r w:rsidRPr="00700FBB">
              <w:rPr>
                <w:rFonts w:ascii="Amasis MT Pro" w:hAnsi="Amasis MT Pro"/>
              </w:rPr>
              <w:t xml:space="preserve"> </w:t>
            </w:r>
          </w:p>
          <w:p w14:paraId="69301B9A" w14:textId="0C2C4980" w:rsidR="004417ED" w:rsidRPr="00700FBB" w:rsidRDefault="004417ED" w:rsidP="003B7B4A">
            <w:pPr>
              <w:pStyle w:val="ListParagraph"/>
              <w:spacing w:after="0" w:line="240" w:lineRule="auto"/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(Please note that a convenience/handling fee of 1.42% is charged by the bank when making payment via </w:t>
            </w:r>
            <w:proofErr w:type="spellStart"/>
            <w:r w:rsidRPr="00700FBB">
              <w:rPr>
                <w:rFonts w:ascii="Amasis MT Pro" w:hAnsi="Amasis MT Pro"/>
              </w:rPr>
              <w:t>mycma</w:t>
            </w:r>
            <w:proofErr w:type="spellEnd"/>
            <w:r w:rsidRPr="00700FBB">
              <w:rPr>
                <w:rFonts w:ascii="Amasis MT Pro" w:hAnsi="Amasis MT Pro"/>
              </w:rPr>
              <w:t xml:space="preserve">-. This charge will be in addition to the </w:t>
            </w:r>
            <w:r w:rsidR="0039606C" w:rsidRPr="00700FBB">
              <w:rPr>
                <w:rFonts w:ascii="Amasis MT Pro" w:hAnsi="Amasis MT Pro"/>
              </w:rPr>
              <w:t>course fee</w:t>
            </w:r>
            <w:r w:rsidRPr="00700FBB">
              <w:rPr>
                <w:rFonts w:ascii="Amasis MT Pro" w:hAnsi="Amasis MT Pro"/>
              </w:rPr>
              <w:t>.)</w:t>
            </w:r>
          </w:p>
        </w:tc>
      </w:tr>
      <w:tr w:rsidR="004417ED" w:rsidRPr="00700FBB" w14:paraId="7B6474C1" w14:textId="77777777" w:rsidTr="00BC351D">
        <w:tc>
          <w:tcPr>
            <w:tcW w:w="9450" w:type="dxa"/>
            <w:gridSpan w:val="2"/>
          </w:tcPr>
          <w:p w14:paraId="5F63313A" w14:textId="22856279" w:rsidR="004417ED" w:rsidRPr="00700FBB" w:rsidRDefault="004417ED" w:rsidP="003B7B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  <w:b/>
                <w:bCs/>
              </w:rPr>
              <w:t>Bank Transfers</w:t>
            </w:r>
            <w:r w:rsidRPr="00700FBB">
              <w:rPr>
                <w:rFonts w:ascii="Amasis MT Pro" w:hAnsi="Amasis MT Pro"/>
              </w:rPr>
              <w:t xml:space="preserve"> - Sampath Bank, </w:t>
            </w:r>
            <w:proofErr w:type="spellStart"/>
            <w:r w:rsidRPr="00700FBB">
              <w:rPr>
                <w:rFonts w:ascii="Amasis MT Pro" w:hAnsi="Amasis MT Pro"/>
              </w:rPr>
              <w:t>Bambalapitiya</w:t>
            </w:r>
            <w:proofErr w:type="spellEnd"/>
            <w:r w:rsidRPr="00700FBB">
              <w:rPr>
                <w:rFonts w:ascii="Amasis MT Pro" w:hAnsi="Amasis MT Pro"/>
              </w:rPr>
              <w:t xml:space="preserve"> Branch, A/C No. 101114002954 Once the payment is made email</w:t>
            </w:r>
            <w:r w:rsidR="00577E21" w:rsidRPr="00700FBB">
              <w:rPr>
                <w:rFonts w:ascii="Amasis MT Pro" w:hAnsi="Amasis MT Pro"/>
              </w:rPr>
              <w:t xml:space="preserve"> (</w:t>
            </w:r>
            <w:hyperlink r:id="rId6" w:history="1">
              <w:r w:rsidR="00577E21" w:rsidRPr="00700FBB">
                <w:rPr>
                  <w:rStyle w:val="Hyperlink"/>
                  <w:rFonts w:ascii="Amasis MT Pro" w:hAnsi="Amasis MT Pro"/>
                </w:rPr>
                <w:t>registrations@cma-srilanka.org</w:t>
              </w:r>
            </w:hyperlink>
            <w:r w:rsidR="00577E21" w:rsidRPr="00700FBB">
              <w:rPr>
                <w:rFonts w:ascii="Amasis MT Pro" w:hAnsi="Amasis MT Pro"/>
              </w:rPr>
              <w:t>)</w:t>
            </w:r>
            <w:r w:rsidRPr="00700FBB">
              <w:rPr>
                <w:rFonts w:ascii="Amasis MT Pro" w:hAnsi="Amasis MT Pro"/>
              </w:rPr>
              <w:t xml:space="preserve"> us the transfer details to </w:t>
            </w:r>
            <w:r w:rsidR="005C232B" w:rsidRPr="00700FBB">
              <w:rPr>
                <w:rFonts w:ascii="Amasis MT Pro" w:hAnsi="Amasis MT Pro"/>
              </w:rPr>
              <w:t>issue receipt</w:t>
            </w:r>
            <w:r w:rsidR="00313A0C" w:rsidRPr="00700FBB">
              <w:rPr>
                <w:rFonts w:ascii="Amasis MT Pro" w:hAnsi="Amasis MT Pro"/>
              </w:rPr>
              <w:t>.</w:t>
            </w:r>
            <w:r w:rsidRPr="00700FBB">
              <w:rPr>
                <w:rFonts w:ascii="Amasis MT Pro" w:hAnsi="Amasis MT Pro"/>
                <w:b/>
                <w:bCs/>
              </w:rPr>
              <w:t xml:space="preserve"> </w:t>
            </w:r>
          </w:p>
        </w:tc>
      </w:tr>
      <w:tr w:rsidR="009F1311" w:rsidRPr="00700FBB" w14:paraId="3EA5A3DE" w14:textId="77777777" w:rsidTr="00BC351D">
        <w:tc>
          <w:tcPr>
            <w:tcW w:w="9450" w:type="dxa"/>
            <w:gridSpan w:val="2"/>
          </w:tcPr>
          <w:p w14:paraId="4763AA8B" w14:textId="77777777" w:rsidR="00081EA2" w:rsidRDefault="00081EA2" w:rsidP="00081EA2">
            <w:pPr>
              <w:rPr>
                <w:rFonts w:ascii="Amasis MT Pro" w:hAnsi="Amasis MT Pro"/>
                <w:b/>
                <w:bCs/>
                <w:color w:val="595959" w:themeColor="text1" w:themeTint="A6"/>
              </w:rPr>
            </w:pPr>
          </w:p>
          <w:p w14:paraId="04EACC20" w14:textId="6F87B936" w:rsidR="009F1311" w:rsidRPr="00081EA2" w:rsidRDefault="00081EA2" w:rsidP="00081EA2">
            <w:pPr>
              <w:rPr>
                <w:rFonts w:ascii="Amasis MT Pro" w:hAnsi="Amasis MT Pro"/>
                <w:b/>
                <w:bCs/>
                <w:color w:val="595959" w:themeColor="text1" w:themeTint="A6"/>
              </w:rPr>
            </w:pPr>
            <w:r w:rsidRPr="003B7B4A">
              <w:rPr>
                <w:rFonts w:ascii="Amasis MT Pro" w:hAnsi="Amasis MT Pro"/>
                <w:b/>
                <w:bCs/>
                <w:color w:val="595959" w:themeColor="text1" w:themeTint="A6"/>
              </w:rPr>
              <w:t>For any assistance call 0775581618</w:t>
            </w:r>
          </w:p>
        </w:tc>
      </w:tr>
    </w:tbl>
    <w:p w14:paraId="778AC423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2CD83F4B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636D10D3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1F095C14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3D0E1EC5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711645BB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439B0E6F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551CE8BD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5B6B8395" w14:textId="77777777" w:rsidR="00081EA2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p w14:paraId="134F7533" w14:textId="77777777" w:rsidR="00081EA2" w:rsidRPr="003B7B4A" w:rsidRDefault="00081EA2" w:rsidP="00A27837">
      <w:pPr>
        <w:rPr>
          <w:rFonts w:ascii="Amasis MT Pro" w:hAnsi="Amasis MT Pro"/>
          <w:b/>
          <w:bCs/>
          <w:color w:val="595959" w:themeColor="text1" w:themeTint="A6"/>
        </w:rPr>
      </w:pPr>
    </w:p>
    <w:sectPr w:rsidR="00081EA2" w:rsidRPr="003B7B4A" w:rsidSect="003B7B4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2FE3"/>
    <w:multiLevelType w:val="hybridMultilevel"/>
    <w:tmpl w:val="4A4E1A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A0B00"/>
    <w:multiLevelType w:val="hybridMultilevel"/>
    <w:tmpl w:val="8186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5475">
    <w:abstractNumId w:val="0"/>
  </w:num>
  <w:num w:numId="2" w16cid:durableId="20043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03"/>
    <w:rsid w:val="00080A0D"/>
    <w:rsid w:val="00081EA2"/>
    <w:rsid w:val="00083AF7"/>
    <w:rsid w:val="00094CA9"/>
    <w:rsid w:val="001D578A"/>
    <w:rsid w:val="001F2874"/>
    <w:rsid w:val="002608EC"/>
    <w:rsid w:val="00296A5F"/>
    <w:rsid w:val="002E60C3"/>
    <w:rsid w:val="00313A0C"/>
    <w:rsid w:val="00322A58"/>
    <w:rsid w:val="0039606C"/>
    <w:rsid w:val="003A1CCF"/>
    <w:rsid w:val="003A6DE2"/>
    <w:rsid w:val="003B6A03"/>
    <w:rsid w:val="003B7B4A"/>
    <w:rsid w:val="003C41B0"/>
    <w:rsid w:val="004417ED"/>
    <w:rsid w:val="004502F1"/>
    <w:rsid w:val="0054276E"/>
    <w:rsid w:val="00577E21"/>
    <w:rsid w:val="005C232B"/>
    <w:rsid w:val="005D5857"/>
    <w:rsid w:val="00646244"/>
    <w:rsid w:val="00700FBB"/>
    <w:rsid w:val="00701EFC"/>
    <w:rsid w:val="00726D90"/>
    <w:rsid w:val="007E43D6"/>
    <w:rsid w:val="008C6199"/>
    <w:rsid w:val="008C6DC3"/>
    <w:rsid w:val="008D734D"/>
    <w:rsid w:val="009259ED"/>
    <w:rsid w:val="00981440"/>
    <w:rsid w:val="009F1311"/>
    <w:rsid w:val="00A22B03"/>
    <w:rsid w:val="00A27837"/>
    <w:rsid w:val="00A80CE2"/>
    <w:rsid w:val="00A92585"/>
    <w:rsid w:val="00B272E5"/>
    <w:rsid w:val="00BC351D"/>
    <w:rsid w:val="00CA5F47"/>
    <w:rsid w:val="00CC75A9"/>
    <w:rsid w:val="00CF384A"/>
    <w:rsid w:val="00E04D6B"/>
    <w:rsid w:val="00E52DC2"/>
    <w:rsid w:val="00E91E43"/>
    <w:rsid w:val="00F20067"/>
    <w:rsid w:val="00F358AA"/>
    <w:rsid w:val="00F62198"/>
    <w:rsid w:val="00FA3312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2250"/>
  <w15:docId w15:val="{6806D774-AD30-47A3-85C5-CDEA436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0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8D734D"/>
    <w:pPr>
      <w:keepNext/>
      <w:jc w:val="both"/>
      <w:outlineLvl w:val="1"/>
    </w:pPr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paragraph" w:styleId="Heading3">
    <w:name w:val="heading 3"/>
    <w:basedOn w:val="Normal"/>
    <w:link w:val="Heading3Char"/>
    <w:uiPriority w:val="9"/>
    <w:qFormat/>
    <w:rsid w:val="003A1C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1C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aption">
    <w:name w:val="caption"/>
    <w:basedOn w:val="Normal"/>
    <w:next w:val="Normal"/>
    <w:qFormat/>
    <w:rsid w:val="003A1CCF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A1CCF"/>
    <w:pPr>
      <w:pBdr>
        <w:bottom w:val="single" w:sz="8" w:space="4" w:color="A5B592" w:themeColor="accent1"/>
      </w:pBdr>
      <w:spacing w:after="300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1CCF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A1CCF"/>
    <w:pPr>
      <w:spacing w:after="0" w:line="240" w:lineRule="auto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3A1CC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rsid w:val="008D734D"/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character" w:styleId="Hyperlink">
    <w:name w:val="Hyperlink"/>
    <w:basedOn w:val="DefaultParagraphFont"/>
    <w:uiPriority w:val="99"/>
    <w:unhideWhenUsed/>
    <w:rsid w:val="008D734D"/>
    <w:rPr>
      <w:color w:val="0000FF"/>
      <w:u w:val="single"/>
    </w:rPr>
  </w:style>
  <w:style w:type="table" w:styleId="TableGrid">
    <w:name w:val="Table Grid"/>
    <w:basedOn w:val="TableNormal"/>
    <w:uiPriority w:val="39"/>
    <w:rsid w:val="008D734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232B"/>
    <w:rPr>
      <w:color w:val="7F6F6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s@cma-srilanka.org" TargetMode="External"/><Relationship Id="rId5" Type="http://schemas.openxmlformats.org/officeDocument/2006/relationships/hyperlink" Target="https://cm.cma-srilanka.org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Shanthi Maheswaran</cp:lastModifiedBy>
  <cp:revision>2</cp:revision>
  <cp:lastPrinted>2016-09-13T04:22:00Z</cp:lastPrinted>
  <dcterms:created xsi:type="dcterms:W3CDTF">2026-06-05T10:10:00Z</dcterms:created>
  <dcterms:modified xsi:type="dcterms:W3CDTF">2026-06-05T10:10:00Z</dcterms:modified>
</cp:coreProperties>
</file>